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02" w:rsidRPr="00A62DFC" w:rsidRDefault="004C7C24">
      <w:pPr>
        <w:rPr>
          <w:sz w:val="20"/>
          <w:szCs w:val="20"/>
        </w:rPr>
      </w:pPr>
      <w:r w:rsidRPr="00A62DFC">
        <w:rPr>
          <w:sz w:val="20"/>
          <w:szCs w:val="20"/>
        </w:rPr>
        <w:t xml:space="preserve">SSP Planned </w:t>
      </w:r>
      <w:r w:rsidR="00A62DFC">
        <w:rPr>
          <w:sz w:val="20"/>
          <w:szCs w:val="20"/>
        </w:rPr>
        <w:t>S</w:t>
      </w:r>
      <w:bookmarkStart w:id="0" w:name="_GoBack"/>
      <w:bookmarkEnd w:id="0"/>
      <w:r w:rsidRPr="00A62DFC">
        <w:rPr>
          <w:sz w:val="20"/>
          <w:szCs w:val="20"/>
        </w:rPr>
        <w:t>pending 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426"/>
        <w:gridCol w:w="4079"/>
        <w:gridCol w:w="3009"/>
      </w:tblGrid>
      <w:tr w:rsidR="004C7C24" w:rsidRPr="00A62DFC" w:rsidTr="004C7C24">
        <w:tc>
          <w:tcPr>
            <w:tcW w:w="2660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Area of spend</w:t>
            </w:r>
          </w:p>
        </w:tc>
        <w:tc>
          <w:tcPr>
            <w:tcW w:w="4426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Key Performance Indicators</w:t>
            </w:r>
          </w:p>
        </w:tc>
        <w:tc>
          <w:tcPr>
            <w:tcW w:w="407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Money to be spent on</w:t>
            </w:r>
            <w:proofErr w:type="gramStart"/>
            <w:r w:rsidRPr="00A62DF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00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Cost</w:t>
            </w:r>
          </w:p>
        </w:tc>
      </w:tr>
      <w:tr w:rsidR="004C7C24" w:rsidRPr="00A62DFC" w:rsidTr="004C7C24">
        <w:tc>
          <w:tcPr>
            <w:tcW w:w="2660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Subscription to All Active Academy</w:t>
            </w:r>
          </w:p>
        </w:tc>
        <w:tc>
          <w:tcPr>
            <w:tcW w:w="4426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 increased confidence, knowledge and skills of all staff in teaching PE and sport</w:t>
            </w:r>
          </w:p>
        </w:tc>
        <w:tc>
          <w:tcPr>
            <w:tcW w:w="407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Increased knowledge for PE co-ordinator and other staff, via training opportunities</w:t>
            </w:r>
          </w:p>
        </w:tc>
        <w:tc>
          <w:tcPr>
            <w:tcW w:w="300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£2169</w:t>
            </w:r>
          </w:p>
        </w:tc>
      </w:tr>
      <w:tr w:rsidR="004C7C24" w:rsidRPr="00A62DFC" w:rsidTr="004C7C24">
        <w:tc>
          <w:tcPr>
            <w:tcW w:w="2660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</w:tcPr>
          <w:p w:rsidR="004C7C24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Change 4 Life clubs offer</w:t>
            </w:r>
            <w:r w:rsidR="004C7C24" w:rsidRPr="00A62DFC">
              <w:rPr>
                <w:sz w:val="20"/>
                <w:szCs w:val="20"/>
              </w:rPr>
              <w:t>ing new sporting opportunities through lunchtime clubs for children (</w:t>
            </w:r>
            <w:proofErr w:type="spellStart"/>
            <w:r w:rsidR="004C7C24" w:rsidRPr="00A62DFC">
              <w:rPr>
                <w:sz w:val="20"/>
                <w:szCs w:val="20"/>
              </w:rPr>
              <w:t>ie</w:t>
            </w:r>
            <w:proofErr w:type="spellEnd"/>
            <w:r w:rsidR="004C7C24" w:rsidRPr="00A62DFC">
              <w:rPr>
                <w:sz w:val="20"/>
                <w:szCs w:val="20"/>
              </w:rPr>
              <w:t xml:space="preserve"> skipping)</w:t>
            </w:r>
          </w:p>
        </w:tc>
        <w:tc>
          <w:tcPr>
            <w:tcW w:w="300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Included within SLA</w:t>
            </w:r>
          </w:p>
        </w:tc>
      </w:tr>
      <w:tr w:rsidR="004C7C24" w:rsidRPr="00A62DFC" w:rsidTr="004C7C24">
        <w:tc>
          <w:tcPr>
            <w:tcW w:w="2660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 To increase competitive sport</w:t>
            </w:r>
          </w:p>
        </w:tc>
        <w:tc>
          <w:tcPr>
            <w:tcW w:w="407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All Active Academy hosts local competitions in a variety of sports, giving children the opportunity to compete. Costs for staff time and travel</w:t>
            </w:r>
          </w:p>
        </w:tc>
        <w:tc>
          <w:tcPr>
            <w:tcW w:w="3009" w:type="dxa"/>
          </w:tcPr>
          <w:p w:rsidR="004C7C24" w:rsidRPr="00A62DFC" w:rsidRDefault="004C7C24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Staff time approx. £65 per tournament as well as transport </w:t>
            </w:r>
            <w:proofErr w:type="spellStart"/>
            <w:r w:rsidRPr="00A62DFC">
              <w:rPr>
                <w:sz w:val="20"/>
                <w:szCs w:val="20"/>
              </w:rPr>
              <w:t>ie</w:t>
            </w:r>
            <w:proofErr w:type="spellEnd"/>
            <w:r w:rsidRPr="00A62DFC">
              <w:rPr>
                <w:sz w:val="20"/>
                <w:szCs w:val="20"/>
              </w:rPr>
              <w:t xml:space="preserve"> coaches and minibus £500</w:t>
            </w:r>
          </w:p>
        </w:tc>
      </w:tr>
      <w:tr w:rsidR="00CD64F3" w:rsidRPr="00A62DFC" w:rsidTr="007E536B">
        <w:tc>
          <w:tcPr>
            <w:tcW w:w="2660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High Quality Coaching</w:t>
            </w:r>
          </w:p>
        </w:tc>
        <w:tc>
          <w:tcPr>
            <w:tcW w:w="4426" w:type="dxa"/>
            <w:vAlign w:val="bottom"/>
          </w:tcPr>
          <w:p w:rsidR="00CD64F3" w:rsidRPr="00A62DFC" w:rsidRDefault="00CD64F3" w:rsidP="000773E4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 the profile of PE and sport being raised across the school as a tool for whole school improvement</w:t>
            </w:r>
          </w:p>
        </w:tc>
        <w:tc>
          <w:tcPr>
            <w:tcW w:w="407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To provide high quality PE coaches to work alongside our staff within lessons. Use of Football Fun Camps to deliver curriculum sessions on invasion </w:t>
            </w:r>
            <w:proofErr w:type="gramStart"/>
            <w:r w:rsidRPr="00A62DFC">
              <w:rPr>
                <w:sz w:val="20"/>
                <w:szCs w:val="20"/>
              </w:rPr>
              <w:t>games  (</w:t>
            </w:r>
            <w:proofErr w:type="gramEnd"/>
            <w:r w:rsidRPr="00A62DFC">
              <w:rPr>
                <w:sz w:val="20"/>
                <w:szCs w:val="20"/>
              </w:rPr>
              <w:t>also upskilling staff).</w:t>
            </w:r>
          </w:p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Employment of qualified yoga teacher to deliver 6 week lesson blocks to every class, also promoting wellbeing.</w:t>
            </w:r>
          </w:p>
        </w:tc>
        <w:tc>
          <w:tcPr>
            <w:tcW w:w="300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£2500</w:t>
            </w:r>
          </w:p>
        </w:tc>
      </w:tr>
      <w:tr w:rsidR="00CD64F3" w:rsidRPr="00A62DFC" w:rsidTr="007E536B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vAlign w:val="bottom"/>
          </w:tcPr>
          <w:p w:rsidR="00CD64F3" w:rsidRPr="00A62DFC" w:rsidRDefault="00CD64F3" w:rsidP="000773E4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 increased confidence, knowledge and skills of all staff in teaching PE and sport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CD64F3" w:rsidRPr="00A62DFC" w:rsidTr="004C7C24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D64F3" w:rsidRPr="00A62DFC" w:rsidRDefault="00CD64F3" w:rsidP="000773E4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 the engagement of all pupils in regular physical activity – kick-starting healthy active lifestyles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CD64F3" w:rsidRPr="00A62DFC" w:rsidTr="004C7C24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D64F3" w:rsidRPr="00A62DFC" w:rsidRDefault="00CD64F3" w:rsidP="000773E4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4C7C24" w:rsidRPr="00A62DFC" w:rsidTr="004C7C24">
        <w:tc>
          <w:tcPr>
            <w:tcW w:w="2660" w:type="dxa"/>
          </w:tcPr>
          <w:p w:rsidR="004C7C24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TA time</w:t>
            </w:r>
          </w:p>
        </w:tc>
        <w:tc>
          <w:tcPr>
            <w:tcW w:w="4426" w:type="dxa"/>
          </w:tcPr>
          <w:p w:rsidR="004C7C24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</w:tcPr>
          <w:p w:rsidR="004C7C24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Monitoring of children attending clubs.</w:t>
            </w:r>
          </w:p>
        </w:tc>
        <w:tc>
          <w:tcPr>
            <w:tcW w:w="3009" w:type="dxa"/>
          </w:tcPr>
          <w:p w:rsidR="004C7C24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£200</w:t>
            </w:r>
          </w:p>
        </w:tc>
      </w:tr>
      <w:tr w:rsidR="00CD64F3" w:rsidRPr="00A62DFC" w:rsidTr="004C7C24">
        <w:tc>
          <w:tcPr>
            <w:tcW w:w="2660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TA time</w:t>
            </w:r>
          </w:p>
        </w:tc>
        <w:tc>
          <w:tcPr>
            <w:tcW w:w="4426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TAs employed to supervise at before school, during lunchtimes and after school to ensure high quality delivery, behaviour expectations and increased numbers can attend clubs</w:t>
            </w:r>
          </w:p>
        </w:tc>
        <w:tc>
          <w:tcPr>
            <w:tcW w:w="300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£2000</w:t>
            </w:r>
          </w:p>
        </w:tc>
      </w:tr>
      <w:tr w:rsidR="00CD64F3" w:rsidRPr="00A62DFC" w:rsidTr="004C7C24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 To increase competitive sport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CD64F3" w:rsidRPr="00A62DFC" w:rsidTr="004C7C24">
        <w:tc>
          <w:tcPr>
            <w:tcW w:w="2660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Resources</w:t>
            </w:r>
          </w:p>
        </w:tc>
        <w:tc>
          <w:tcPr>
            <w:tcW w:w="4426" w:type="dxa"/>
          </w:tcPr>
          <w:p w:rsidR="00CD64F3" w:rsidRPr="00A62DFC" w:rsidRDefault="00CD64F3" w:rsidP="00CD64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The engagements of all pupils in regular physical activity – kick-starting healthy, active lifestyles </w:t>
            </w:r>
          </w:p>
        </w:tc>
        <w:tc>
          <w:tcPr>
            <w:tcW w:w="407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To ensure that our PE equipment is adequate to enable staff to deliver high quality PE teaching</w:t>
            </w:r>
          </w:p>
        </w:tc>
        <w:tc>
          <w:tcPr>
            <w:tcW w:w="3009" w:type="dxa"/>
            <w:vMerge w:val="restart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£500</w:t>
            </w:r>
          </w:p>
        </w:tc>
      </w:tr>
      <w:tr w:rsidR="00CD64F3" w:rsidRPr="00A62DFC" w:rsidTr="004C7C24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 the profile of PE and sport being raised across the school as a tool for whole school improvement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CD64F3" w:rsidRPr="00A62DFC" w:rsidTr="004C7C24">
        <w:tc>
          <w:tcPr>
            <w:tcW w:w="2660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D64F3" w:rsidRPr="00A62DFC" w:rsidRDefault="00CD64F3" w:rsidP="000773E4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CD64F3" w:rsidRPr="00A62DFC" w:rsidRDefault="00CD64F3">
            <w:pPr>
              <w:rPr>
                <w:sz w:val="20"/>
                <w:szCs w:val="20"/>
              </w:rPr>
            </w:pP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Transport and TA Time</w:t>
            </w:r>
          </w:p>
        </w:tc>
        <w:tc>
          <w:tcPr>
            <w:tcW w:w="4426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 To increase competitive sport</w:t>
            </w:r>
          </w:p>
        </w:tc>
        <w:tc>
          <w:tcPr>
            <w:tcW w:w="4079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To provide transport, canoe club membership and staffing, enabling all Year 4 children can attend training and competitive days in bell </w:t>
            </w:r>
            <w:r w:rsidRPr="00A62DFC">
              <w:rPr>
                <w:sz w:val="20"/>
                <w:szCs w:val="20"/>
              </w:rPr>
              <w:lastRenderedPageBreak/>
              <w:t>boating.</w:t>
            </w:r>
          </w:p>
        </w:tc>
        <w:tc>
          <w:tcPr>
            <w:tcW w:w="3009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lastRenderedPageBreak/>
              <w:t>£2000</w:t>
            </w: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lastRenderedPageBreak/>
              <w:t>Lunchtime clubs</w:t>
            </w:r>
          </w:p>
        </w:tc>
        <w:tc>
          <w:tcPr>
            <w:tcW w:w="4426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</w:t>
            </w:r>
            <w:r w:rsidRPr="00A62DFC">
              <w:rPr>
                <w:sz w:val="20"/>
                <w:szCs w:val="20"/>
              </w:rPr>
              <w:t xml:space="preserve">The </w:t>
            </w:r>
            <w:r w:rsidRPr="00A62DFC">
              <w:rPr>
                <w:sz w:val="20"/>
                <w:szCs w:val="20"/>
              </w:rPr>
              <w:t>engagement</w:t>
            </w:r>
            <w:r w:rsidRPr="00A62DFC">
              <w:rPr>
                <w:sz w:val="20"/>
                <w:szCs w:val="20"/>
              </w:rPr>
              <w:t xml:space="preserve"> of all pupils in regular physical activity – kick-starting healthy, active lifestyles</w:t>
            </w:r>
          </w:p>
        </w:tc>
        <w:tc>
          <w:tcPr>
            <w:tcW w:w="4079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To identify and target our least active children and to provide lunchtime sports clubs.</w:t>
            </w:r>
          </w:p>
        </w:tc>
        <w:tc>
          <w:tcPr>
            <w:tcW w:w="3009" w:type="dxa"/>
          </w:tcPr>
          <w:p w:rsidR="00CD64F3" w:rsidRPr="00A62DFC" w:rsidRDefault="00CD64F3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£1000</w:t>
            </w: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Active lunchtimes</w:t>
            </w:r>
          </w:p>
        </w:tc>
        <w:tc>
          <w:tcPr>
            <w:tcW w:w="4426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1.The engagement of all pupils in regular physical activity – kick-starting healthy, active lifestyles</w:t>
            </w:r>
          </w:p>
        </w:tc>
        <w:tc>
          <w:tcPr>
            <w:tcW w:w="407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To provide training and resources to increase activity at lunchtimes. </w:t>
            </w:r>
          </w:p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To investigate the marking of the playground to encourage running</w:t>
            </w:r>
          </w:p>
        </w:tc>
        <w:tc>
          <w:tcPr>
            <w:tcW w:w="300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£500</w:t>
            </w: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Dough disco and fine motor skills</w:t>
            </w:r>
          </w:p>
        </w:tc>
        <w:tc>
          <w:tcPr>
            <w:tcW w:w="4426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1.The engagement of all pupils in regular physical activity – kick-starting healthy, active lifestyles</w:t>
            </w:r>
          </w:p>
        </w:tc>
        <w:tc>
          <w:tcPr>
            <w:tcW w:w="407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 xml:space="preserve">Resources </w:t>
            </w:r>
            <w:proofErr w:type="spellStart"/>
            <w:r w:rsidRPr="00A62DFC">
              <w:rPr>
                <w:sz w:val="20"/>
                <w:szCs w:val="20"/>
              </w:rPr>
              <w:t>ie</w:t>
            </w:r>
            <w:proofErr w:type="spellEnd"/>
            <w:r w:rsidRPr="00A62DFC">
              <w:rPr>
                <w:sz w:val="20"/>
                <w:szCs w:val="20"/>
              </w:rPr>
              <w:t xml:space="preserve"> playdough, to increase fine motor skills in younger children (Reception and Year 1)</w:t>
            </w:r>
          </w:p>
        </w:tc>
        <w:tc>
          <w:tcPr>
            <w:tcW w:w="300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£300</w:t>
            </w: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Intra-school competition</w:t>
            </w:r>
          </w:p>
        </w:tc>
        <w:tc>
          <w:tcPr>
            <w:tcW w:w="4426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1.The engagement of all pupils in regular physical activity – kick-starting healthy, active lifestyles</w:t>
            </w:r>
          </w:p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To host a cross country tournament, inviting local schools</w:t>
            </w:r>
          </w:p>
        </w:tc>
        <w:tc>
          <w:tcPr>
            <w:tcW w:w="300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£300</w:t>
            </w:r>
          </w:p>
        </w:tc>
      </w:tr>
      <w:tr w:rsidR="00CD64F3" w:rsidRPr="00A62DFC" w:rsidTr="004C7C24">
        <w:tc>
          <w:tcPr>
            <w:tcW w:w="2660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Running Club</w:t>
            </w:r>
          </w:p>
        </w:tc>
        <w:tc>
          <w:tcPr>
            <w:tcW w:w="4426" w:type="dxa"/>
          </w:tcPr>
          <w:p w:rsidR="00A62DFC" w:rsidRPr="00A62DFC" w:rsidRDefault="00A62DFC" w:rsidP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1.The engagement of all pupils in regular physical activity – kick-starting healthy, active lifestyles</w:t>
            </w:r>
          </w:p>
          <w:p w:rsidR="00CD64F3" w:rsidRPr="00A62DFC" w:rsidRDefault="00A62DFC" w:rsidP="00A62DFC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 broader experience of a range of sports and activities offered to all pupils</w:t>
            </w:r>
          </w:p>
        </w:tc>
        <w:tc>
          <w:tcPr>
            <w:tcW w:w="4079" w:type="dxa"/>
          </w:tcPr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0-2k running programme provided for pupils throughout the school, with qualified running coach and teaching assistant</w:t>
            </w:r>
          </w:p>
        </w:tc>
        <w:tc>
          <w:tcPr>
            <w:tcW w:w="3009" w:type="dxa"/>
          </w:tcPr>
          <w:p w:rsidR="00CD64F3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£500</w:t>
            </w:r>
          </w:p>
        </w:tc>
      </w:tr>
      <w:tr w:rsidR="00A62DFC" w:rsidRPr="00A62DFC" w:rsidTr="004C7C24">
        <w:tc>
          <w:tcPr>
            <w:tcW w:w="2660" w:type="dxa"/>
          </w:tcPr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Wellbeing</w:t>
            </w:r>
          </w:p>
        </w:tc>
        <w:tc>
          <w:tcPr>
            <w:tcW w:w="4426" w:type="dxa"/>
          </w:tcPr>
          <w:p w:rsidR="00A62DFC" w:rsidRPr="00A62DFC" w:rsidRDefault="00A62DFC" w:rsidP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1.The engagement of all pupils in regular physical activity – kick-starting healthy, active lifestyles</w:t>
            </w:r>
          </w:p>
          <w:p w:rsidR="00A62DFC" w:rsidRPr="00A62DFC" w:rsidRDefault="00A62DFC" w:rsidP="00A62DFC">
            <w:pPr>
              <w:rPr>
                <w:sz w:val="20"/>
                <w:szCs w:val="20"/>
              </w:rPr>
            </w:pPr>
            <w:r w:rsidRPr="00A62D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 the profile of PE and sport being raised across the school as a tool for whole school improvement</w:t>
            </w:r>
          </w:p>
        </w:tc>
        <w:tc>
          <w:tcPr>
            <w:tcW w:w="4079" w:type="dxa"/>
          </w:tcPr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Working within the school wellbeing team to investigate and implement ways to develop pupil wellbeing (with a focus on physical wellbeing)</w:t>
            </w:r>
          </w:p>
        </w:tc>
        <w:tc>
          <w:tcPr>
            <w:tcW w:w="3009" w:type="dxa"/>
          </w:tcPr>
          <w:p w:rsidR="00A62DFC" w:rsidRPr="00A62DFC" w:rsidRDefault="00A62DFC">
            <w:pPr>
              <w:rPr>
                <w:sz w:val="20"/>
                <w:szCs w:val="20"/>
              </w:rPr>
            </w:pPr>
            <w:r w:rsidRPr="00A62DFC">
              <w:rPr>
                <w:sz w:val="20"/>
                <w:szCs w:val="20"/>
              </w:rPr>
              <w:t>£1000</w:t>
            </w:r>
          </w:p>
        </w:tc>
      </w:tr>
    </w:tbl>
    <w:p w:rsidR="004C7C24" w:rsidRDefault="004C7C24"/>
    <w:sectPr w:rsidR="004C7C24" w:rsidSect="004C7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B8C"/>
    <w:multiLevelType w:val="hybridMultilevel"/>
    <w:tmpl w:val="3C10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24"/>
    <w:rsid w:val="004C7C24"/>
    <w:rsid w:val="00A62DFC"/>
    <w:rsid w:val="00A62FB3"/>
    <w:rsid w:val="00C11662"/>
    <w:rsid w:val="00C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First School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Lindsay</dc:creator>
  <cp:lastModifiedBy>Claire Lindsay</cp:lastModifiedBy>
  <cp:revision>1</cp:revision>
  <dcterms:created xsi:type="dcterms:W3CDTF">2018-02-05T12:11:00Z</dcterms:created>
  <dcterms:modified xsi:type="dcterms:W3CDTF">2018-02-05T12:39:00Z</dcterms:modified>
</cp:coreProperties>
</file>